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83" w:rsidRDefault="00897F56" w:rsidP="004E6F0F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-205740</wp:posOffset>
            </wp:positionV>
            <wp:extent cx="6384925" cy="9029700"/>
            <wp:effectExtent l="19050" t="0" r="0" b="0"/>
            <wp:wrapTight wrapText="bothSides">
              <wp:wrapPolygon edited="0">
                <wp:start x="-64" y="0"/>
                <wp:lineTo x="-64" y="21554"/>
                <wp:lineTo x="21589" y="21554"/>
                <wp:lineTo x="21589" y="0"/>
                <wp:lineTo x="-64" y="0"/>
              </wp:wrapPolygon>
            </wp:wrapTight>
            <wp:docPr id="1" name="Рисунок 1" descr="H:\порядок уч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орядок уче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7F56" w:rsidRPr="003919EC" w:rsidRDefault="00897F56" w:rsidP="00897F56">
      <w:pPr>
        <w:pStyle w:val="a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7F56" w:rsidRDefault="00897F56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7F56" w:rsidRDefault="00897F56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педагогическим работником профессиональных обязанностей вследствие противоречия между его личной заинтересованностью и интересами воспитанника, родителей (законных представителей) воспитанников.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Настоящий Порядок разработан с целью обеспечения и </w:t>
      </w:r>
      <w:proofErr w:type="gramStart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защиты</w:t>
      </w:r>
      <w:proofErr w:type="gramEnd"/>
      <w:r w:rsid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конституционных прав граждан Российской Федерации на образование.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Порядок является локальным нормативным актом Учреждения, регламентирующим управление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Порядок направлен </w:t>
      </w:r>
      <w:proofErr w:type="gramStart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реализацию требований законодательства Российской Федерации по образованию по привлечению органов самоуправления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Учреждения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 локальной нормотворческой деятельности для обеспечения</w:t>
      </w:r>
      <w:proofErr w:type="gramEnd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государственно-общественного характера управления.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целях учёта мнения родителей (законных представителей)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 вопросам управления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 и при принятии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м локальных нормативных актов, затрагивающих права и законные интересы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их родителей (законных представителей) по инициативе послед</w:t>
      </w:r>
      <w:r w:rsidR="000B6E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них в Учреждении создаётся  родительский комитет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(законных представителей)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 </w:t>
      </w:r>
      <w:r w:rsidR="000B6E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(далее – Родительский комитет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8.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ознакомления родителей (законных представителей) воспитанников с настоящим Порядком Учреждение размещает его на информационном стенде в Учреждении и (или) на официальном сайте Учреждения в информационно-телекоммуникационной сети «Интернет» (</w:t>
      </w:r>
      <w:r w:rsidRPr="003919E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bdr w:val="none" w:sz="0" w:space="0" w:color="auto" w:frame="1"/>
        </w:rPr>
        <w:t>https://edu.tatar.ru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сайт Учреждения).</w:t>
      </w:r>
      <w:proofErr w:type="gramEnd"/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0598" w:rsidRPr="003919EC" w:rsidRDefault="003919EC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left="284" w:hanging="28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4E6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Рассмотрение и согласование проектов локальных нормативных актов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Учреждения</w:t>
      </w:r>
      <w:r w:rsidR="00870598"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 </w:t>
      </w:r>
      <w:r w:rsidR="000B6E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родительским комитетом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(законных представителей) несовершеннолетних воспитанников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 режим занятий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воспитанников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порядок оформления возникновения, приостановления и прекращения отношений между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 и родителями (законными представителями) воспитанников и др.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Проекты локальных нормативных актов, затрагивающие права и законные интересы воспитанников и их родителей (законных представителей)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могут разрабатываться по следующим направлениям: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разработка и принятие правил внутреннего распорядка 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необходимых условий для охраны и укрепления здоровья;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необходимых условий для организации питания 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соответствие качества подготовки воспитанников установленным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требованиям;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соответствие применяемых форм, средств, методов обучения и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воспитания возрастным, психофизическим особенностям, склонностям, способностям, интересам и потребностям 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создание безопасных условий обучения, воспитания воспитанников, присмотра и ухода за воспитанниками, их содержания в соответствии с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установленными нормами, обеспечивающими жизнь и здоровье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воспитанников;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соблюдение прав и свобод воспитанников и их родителей (законных представителей) и др.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Учреждения (далее –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</w:t>
      </w:r>
      <w:r w:rsidR="000B6EC1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по нему в Родительский комитет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B6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Родительский комитет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 5 (пяти) рабочих дней со дня получения проекта локального нормативного акта направляет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руководителю мнение по проекту в письменной форме.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мнение </w:t>
      </w:r>
      <w:r w:rsidR="000B6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Родительского комитета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получения мнения провести дополнительные консультации с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0B6E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Родительским комитетом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достижения взаимоприемлемого решения.</w:t>
      </w:r>
    </w:p>
    <w:p w:rsidR="00F84B11" w:rsidRPr="003919EC" w:rsidRDefault="00F84B11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0598" w:rsidRPr="003919EC" w:rsidRDefault="004E6F0F" w:rsidP="004E6F0F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Конфликт интересов педагогического работника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случаев возникновения конфликта интересов педагогического работник</w:t>
      </w:r>
      <w:proofErr w:type="gramStart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а(</w:t>
      </w:r>
      <w:proofErr w:type="spellStart"/>
      <w:proofErr w:type="gramEnd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ов</w:t>
      </w:r>
      <w:proofErr w:type="spellEnd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комиссией по урегулированию споров между участниками образовательных отношений, созданной в Учреждении. Деятельность данной комиссии регулируется положением, принятым и утверждённым</w:t>
      </w:r>
      <w:r w:rsidR="006F235F"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Комиссия по урегулированию споров между участниками образовательных отношений создаётся в Учреждении в целях урегулирования разногласий между участниками образовательных отношений по вопросам реализации права</w:t>
      </w:r>
      <w:r w:rsidR="000B6E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Решение комиссии по урегулированию споров между участниками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образовательных отношений является обязательным для всех участников образовательных отношений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0598" w:rsidRPr="003919EC" w:rsidRDefault="003919EC" w:rsidP="003919EC">
      <w:pPr>
        <w:shd w:val="clear" w:color="auto" w:fill="FFFFFF" w:themeFill="background1"/>
        <w:tabs>
          <w:tab w:val="left" w:pos="85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4E6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870598" w:rsidRPr="00391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1.</w:t>
      </w:r>
      <w:r w:rsidR="003919EC"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Руководитель</w:t>
      </w:r>
      <w:r w:rsidR="003919EC"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имеет право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7"/>
      <w:bookmarkEnd w:id="0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утверждать локальные нормативные акты в соответствии с принятым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Учреждении 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порядком, закреплённым в её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уставе;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> Учреждения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осуществлять руководство и </w:t>
      </w:r>
      <w:proofErr w:type="gramStart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разработкой локальных нормативных актов.</w:t>
      </w:r>
    </w:p>
    <w:p w:rsidR="00870598" w:rsidRPr="004E6F0F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2.</w:t>
      </w:r>
      <w:r w:rsidR="003919EC"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Руководитель обязан: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учитывать мнения участников образовательных отношений и других заинтересованных сторон в процессе разработки и утверждения локальных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нормативных актов;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соблюдать права и свободы других участников образовательных отношений.</w:t>
      </w:r>
    </w:p>
    <w:p w:rsidR="00870598" w:rsidRPr="004E6F0F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3.</w:t>
      </w:r>
      <w:r w:rsidR="003919EC"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Родители (законные представители) воспитанников имеют право: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уважение человеческого достоинства, защиту от всех форм физического и психического насилия, оскорбления личности, охрану жизни и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здоровья;</w:t>
      </w:r>
      <w:bookmarkStart w:id="1" w:name="8"/>
      <w:bookmarkEnd w:id="1"/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участвовать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3)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участвовать в установленном порядке в согласовании локальных нормативных актов;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обращаться в комиссию по урегулированию споров между участниками образовательных отношений;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5)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обжаловать локальные нормативные акты в установленном законодательством Российской Федерации порядке;</w:t>
      </w:r>
    </w:p>
    <w:p w:rsidR="00870598" w:rsidRPr="003919EC" w:rsidRDefault="00870598" w:rsidP="003919EC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отстаивать свои интересы в органах государственной власти и судах;</w:t>
      </w:r>
    </w:p>
    <w:p w:rsidR="00870598" w:rsidRPr="004E6F0F" w:rsidRDefault="00870598" w:rsidP="004E6F0F">
      <w:pPr>
        <w:shd w:val="clear" w:color="auto" w:fill="FFFFFF" w:themeFill="background1"/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7)</w:t>
      </w:r>
      <w:r w:rsid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использовать не запрещённые законодательством Российской Федерации иные способы защиты своих прав и законных интересов.</w:t>
      </w:r>
      <w:r w:rsidRPr="003919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4.</w:t>
      </w:r>
      <w:r w:rsidR="003919EC"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 xml:space="preserve"> </w:t>
      </w:r>
      <w:r w:rsidRPr="004E6F0F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p w:rsidR="001C714E" w:rsidRDefault="001C714E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E6F0F" w:rsidRPr="001D1C33" w:rsidRDefault="004E6F0F" w:rsidP="004E6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C3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  сотрудников</w:t>
      </w:r>
    </w:p>
    <w:p w:rsidR="004E6F0F" w:rsidRDefault="004E6F0F" w:rsidP="004E6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4E6F0F" w:rsidRDefault="004E6F0F" w:rsidP="004E6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присмотра и оздоровления для детей с аллергическими заболеваниями № 69» НМР РТ</w:t>
      </w:r>
    </w:p>
    <w:p w:rsidR="004E6F0F" w:rsidRPr="004E6F0F" w:rsidRDefault="004E6F0F" w:rsidP="004E6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199B">
        <w:rPr>
          <w:rFonts w:ascii="Times New Roman" w:hAnsi="Times New Roman" w:cs="Times New Roman"/>
          <w:sz w:val="24"/>
          <w:szCs w:val="24"/>
        </w:rPr>
        <w:t xml:space="preserve">с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Поряд</w:t>
      </w:r>
      <w:r w:rsidRPr="004E6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учёта мнения совета родителей (законных представителей) воспитанников при принятии локальных нормативных актов, затрагивающих права и законные</w:t>
      </w:r>
      <w:r w:rsidRPr="004E6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интересы воспитанников</w:t>
      </w:r>
      <w:r w:rsidRPr="004E6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E6F0F" w:rsidRDefault="004E6F0F" w:rsidP="004E6F0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4E6F0F" w:rsidTr="003A7502">
        <w:tc>
          <w:tcPr>
            <w:tcW w:w="852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/>
      </w:tblPr>
      <w:tblGrid>
        <w:gridCol w:w="852"/>
        <w:gridCol w:w="3118"/>
        <w:gridCol w:w="2329"/>
        <w:gridCol w:w="1795"/>
        <w:gridCol w:w="1795"/>
      </w:tblGrid>
      <w:tr w:rsidR="004E6F0F" w:rsidTr="003A7502">
        <w:tc>
          <w:tcPr>
            <w:tcW w:w="852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имя, отчество работника </w:t>
            </w:r>
          </w:p>
        </w:tc>
        <w:tc>
          <w:tcPr>
            <w:tcW w:w="2329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работника</w:t>
            </w:r>
          </w:p>
        </w:tc>
        <w:tc>
          <w:tcPr>
            <w:tcW w:w="1795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ознакомления</w:t>
            </w:r>
          </w:p>
        </w:tc>
        <w:tc>
          <w:tcPr>
            <w:tcW w:w="1795" w:type="dxa"/>
          </w:tcPr>
          <w:p w:rsidR="004E6F0F" w:rsidRPr="001D1C33" w:rsidRDefault="004E6F0F" w:rsidP="003A75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C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работника </w:t>
            </w: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F0F" w:rsidTr="003A7502">
        <w:tc>
          <w:tcPr>
            <w:tcW w:w="852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4E6F0F" w:rsidRDefault="004E6F0F" w:rsidP="003A75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F0F" w:rsidRPr="004E6F0F" w:rsidRDefault="004E6F0F" w:rsidP="003919EC">
      <w:pPr>
        <w:shd w:val="clear" w:color="auto" w:fill="FFFFFF" w:themeFill="background1"/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4E6F0F" w:rsidRPr="004E6F0F" w:rsidSect="003919EC">
      <w:footerReference w:type="default" r:id="rId8"/>
      <w:pgSz w:w="11906" w:h="16838"/>
      <w:pgMar w:top="1134" w:right="850" w:bottom="709" w:left="1701" w:header="51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3D" w:rsidRDefault="00A5053D" w:rsidP="006F235F">
      <w:pPr>
        <w:spacing w:after="0" w:line="240" w:lineRule="auto"/>
      </w:pPr>
      <w:r>
        <w:separator/>
      </w:r>
    </w:p>
  </w:endnote>
  <w:endnote w:type="continuationSeparator" w:id="0">
    <w:p w:rsidR="00A5053D" w:rsidRDefault="00A5053D" w:rsidP="006F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907420"/>
      <w:docPartObj>
        <w:docPartGallery w:val="Page Numbers (Bottom of Page)"/>
        <w:docPartUnique/>
      </w:docPartObj>
    </w:sdtPr>
    <w:sdtContent>
      <w:p w:rsidR="004E6F0F" w:rsidRDefault="004675B6">
        <w:pPr>
          <w:pStyle w:val="a6"/>
          <w:jc w:val="center"/>
        </w:pPr>
        <w:fldSimple w:instr=" PAGE   \* MERGEFORMAT ">
          <w:r w:rsidR="00897F56">
            <w:rPr>
              <w:noProof/>
            </w:rPr>
            <w:t>1</w:t>
          </w:r>
        </w:fldSimple>
      </w:p>
    </w:sdtContent>
  </w:sdt>
  <w:p w:rsidR="006F235F" w:rsidRDefault="006F235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3D" w:rsidRDefault="00A5053D" w:rsidP="006F235F">
      <w:pPr>
        <w:spacing w:after="0" w:line="240" w:lineRule="auto"/>
      </w:pPr>
      <w:r>
        <w:separator/>
      </w:r>
    </w:p>
  </w:footnote>
  <w:footnote w:type="continuationSeparator" w:id="0">
    <w:p w:rsidR="00A5053D" w:rsidRDefault="00A5053D" w:rsidP="006F2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0598"/>
    <w:rsid w:val="000354C7"/>
    <w:rsid w:val="000B189B"/>
    <w:rsid w:val="000B6EC1"/>
    <w:rsid w:val="000F5820"/>
    <w:rsid w:val="001411AF"/>
    <w:rsid w:val="00175C5F"/>
    <w:rsid w:val="001C714E"/>
    <w:rsid w:val="002838C5"/>
    <w:rsid w:val="003919EC"/>
    <w:rsid w:val="004675B6"/>
    <w:rsid w:val="004E6F0F"/>
    <w:rsid w:val="005D7F5D"/>
    <w:rsid w:val="005F23CC"/>
    <w:rsid w:val="005F34AE"/>
    <w:rsid w:val="00623641"/>
    <w:rsid w:val="006F235F"/>
    <w:rsid w:val="00707A2C"/>
    <w:rsid w:val="007C53F2"/>
    <w:rsid w:val="00870598"/>
    <w:rsid w:val="00897F56"/>
    <w:rsid w:val="00964A83"/>
    <w:rsid w:val="0099572F"/>
    <w:rsid w:val="0099730C"/>
    <w:rsid w:val="009A5F84"/>
    <w:rsid w:val="009D6716"/>
    <w:rsid w:val="00A5053D"/>
    <w:rsid w:val="00AC2BD9"/>
    <w:rsid w:val="00B9476E"/>
    <w:rsid w:val="00C41348"/>
    <w:rsid w:val="00CB4A40"/>
    <w:rsid w:val="00D149D4"/>
    <w:rsid w:val="00DB1BC8"/>
    <w:rsid w:val="00E40595"/>
    <w:rsid w:val="00F10251"/>
    <w:rsid w:val="00F8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820"/>
  </w:style>
  <w:style w:type="paragraph" w:styleId="1">
    <w:name w:val="heading 1"/>
    <w:basedOn w:val="a"/>
    <w:link w:val="10"/>
    <w:uiPriority w:val="9"/>
    <w:qFormat/>
    <w:rsid w:val="00870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5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70598"/>
  </w:style>
  <w:style w:type="paragraph" w:styleId="a3">
    <w:name w:val="List Paragraph"/>
    <w:basedOn w:val="a"/>
    <w:uiPriority w:val="34"/>
    <w:qFormat/>
    <w:rsid w:val="0087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870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6F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235F"/>
  </w:style>
  <w:style w:type="paragraph" w:styleId="a6">
    <w:name w:val="footer"/>
    <w:basedOn w:val="a"/>
    <w:link w:val="a7"/>
    <w:uiPriority w:val="99"/>
    <w:unhideWhenUsed/>
    <w:rsid w:val="006F2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235F"/>
  </w:style>
  <w:style w:type="table" w:styleId="a8">
    <w:name w:val="Table Grid"/>
    <w:basedOn w:val="a1"/>
    <w:uiPriority w:val="59"/>
    <w:rsid w:val="004E6F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E6F0F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4E6F0F"/>
    <w:rPr>
      <w:sz w:val="27"/>
      <w:szCs w:val="27"/>
      <w:shd w:val="clear" w:color="auto" w:fill="FFFFFF"/>
    </w:rPr>
  </w:style>
  <w:style w:type="character" w:customStyle="1" w:styleId="4">
    <w:name w:val="Основной текст (4)"/>
    <w:basedOn w:val="a0"/>
    <w:rsid w:val="004E6F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4E6F0F"/>
    <w:pPr>
      <w:shd w:val="clear" w:color="auto" w:fill="FFFFFF"/>
      <w:spacing w:before="240" w:after="0" w:line="322" w:lineRule="exact"/>
      <w:jc w:val="both"/>
    </w:pPr>
    <w:rPr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897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7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8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16BE2-43C7-48DE-B483-99219F1E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2021-09-10T07:16:00Z</cp:lastPrinted>
  <dcterms:created xsi:type="dcterms:W3CDTF">2020-06-26T13:49:00Z</dcterms:created>
  <dcterms:modified xsi:type="dcterms:W3CDTF">2021-09-10T08:18:00Z</dcterms:modified>
</cp:coreProperties>
</file>